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1B" w:rsidRPr="001D7DA0" w:rsidRDefault="0003161B" w:rsidP="0003161B">
      <w:pPr>
        <w:spacing w:after="0"/>
        <w:ind w:left="-142" w:right="-142"/>
        <w:jc w:val="center"/>
        <w:rPr>
          <w:rFonts w:eastAsia="Calibri" w:cs="Times New Roman"/>
          <w:b/>
          <w:color w:val="FF0000"/>
          <w:sz w:val="32"/>
          <w:szCs w:val="32"/>
        </w:rPr>
      </w:pPr>
      <w:r w:rsidRPr="001D7DA0">
        <w:rPr>
          <w:rFonts w:eastAsia="Calibri" w:cs="Times New Roman"/>
          <w:b/>
          <w:color w:val="FF0000"/>
          <w:sz w:val="32"/>
          <w:szCs w:val="32"/>
        </w:rPr>
        <w:t>Картотека</w:t>
      </w:r>
    </w:p>
    <w:p w:rsidR="0003161B" w:rsidRPr="001D7DA0" w:rsidRDefault="0003161B" w:rsidP="0003161B">
      <w:pPr>
        <w:spacing w:after="0"/>
        <w:ind w:left="-142" w:right="-142"/>
        <w:jc w:val="center"/>
        <w:rPr>
          <w:rFonts w:eastAsia="Calibri" w:cs="Times New Roman"/>
          <w:b/>
          <w:color w:val="FF0000"/>
          <w:sz w:val="32"/>
          <w:szCs w:val="32"/>
        </w:rPr>
      </w:pPr>
      <w:r w:rsidRPr="001D7DA0">
        <w:rPr>
          <w:rFonts w:eastAsia="Calibri" w:cs="Times New Roman"/>
          <w:b/>
          <w:color w:val="FF0000"/>
          <w:sz w:val="32"/>
          <w:szCs w:val="32"/>
        </w:rPr>
        <w:t>сюжетно-ролевых игр</w:t>
      </w:r>
    </w:p>
    <w:p w:rsidR="0003161B" w:rsidRPr="001D7DA0" w:rsidRDefault="0003161B" w:rsidP="0003161B">
      <w:pPr>
        <w:spacing w:after="0"/>
        <w:ind w:right="-142"/>
        <w:rPr>
          <w:rFonts w:eastAsia="Calibri" w:cs="Times New Roman"/>
          <w:b/>
          <w:color w:val="FF0000"/>
          <w:sz w:val="24"/>
          <w:szCs w:val="24"/>
        </w:rPr>
      </w:pPr>
    </w:p>
    <w:p w:rsidR="0003161B" w:rsidRPr="004E2AC1" w:rsidRDefault="0003161B" w:rsidP="0003161B">
      <w:pPr>
        <w:spacing w:after="0"/>
        <w:ind w:left="142"/>
        <w:jc w:val="center"/>
        <w:rPr>
          <w:rFonts w:eastAsia="Calibri" w:cs="Times New Roman"/>
          <w:color w:val="FF0000"/>
          <w:sz w:val="24"/>
          <w:szCs w:val="24"/>
        </w:rPr>
      </w:pPr>
      <w:r w:rsidRPr="001D7DA0">
        <w:rPr>
          <w:rFonts w:eastAsia="Calibri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205105</wp:posOffset>
            </wp:positionV>
            <wp:extent cx="3081020" cy="3183255"/>
            <wp:effectExtent l="0" t="0" r="0" b="0"/>
            <wp:wrapTopAndBottom/>
            <wp:docPr id="1" name="Рисунок 1" descr="02cdda4da6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cdda4da61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61B" w:rsidRPr="001D7DA0" w:rsidRDefault="0003161B" w:rsidP="0003161B">
      <w:pPr>
        <w:spacing w:after="0"/>
        <w:ind w:left="-142" w:right="-142"/>
        <w:jc w:val="center"/>
        <w:rPr>
          <w:rFonts w:eastAsia="Calibri" w:cs="Times New Roman"/>
          <w:b/>
          <w:i/>
          <w:color w:val="FF0000"/>
          <w:sz w:val="24"/>
          <w:szCs w:val="24"/>
        </w:rPr>
      </w:pPr>
      <w:r w:rsidRPr="001D7DA0">
        <w:rPr>
          <w:rFonts w:eastAsia="Calibri" w:cs="Times New Roman"/>
          <w:b/>
          <w:i/>
          <w:color w:val="FF0000"/>
          <w:sz w:val="24"/>
          <w:szCs w:val="24"/>
        </w:rPr>
        <w:lastRenderedPageBreak/>
        <w:t>Собираемся на прогулку</w:t>
      </w:r>
    </w:p>
    <w:p w:rsidR="0003161B" w:rsidRPr="001D7DA0" w:rsidRDefault="0003161B" w:rsidP="0003161B">
      <w:pPr>
        <w:spacing w:after="0"/>
        <w:ind w:left="142" w:firstLine="142"/>
        <w:jc w:val="center"/>
        <w:rPr>
          <w:rFonts w:eastAsia="Calibri" w:cs="Times New Roman"/>
          <w:b/>
          <w:i/>
          <w:color w:val="FF0000"/>
          <w:sz w:val="24"/>
          <w:szCs w:val="24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азви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у детей умение подби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 одежду для разного сезона, научить правильно назы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элементы одежды, закреп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обоб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тия «одежда», «обувь»,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забот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окружающим.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</w:t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softHyphen/>
        <w:t>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уклы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одежда для всех пери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одов года (для лета, зимы, весны и осени), маленький шкаф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чик для одежды и стульчик.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3–4 года.</w:t>
      </w: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1335405</wp:posOffset>
            </wp:positionH>
            <wp:positionV relativeFrom="paragraph">
              <wp:posOffset>3175</wp:posOffset>
            </wp:positionV>
            <wp:extent cx="1463040" cy="1330325"/>
            <wp:effectExtent l="0" t="0" r="0" b="0"/>
            <wp:wrapThrough wrapText="bothSides">
              <wp:wrapPolygon edited="0">
                <wp:start x="12094" y="619"/>
                <wp:lineTo x="5906" y="1237"/>
                <wp:lineTo x="1406" y="3402"/>
                <wp:lineTo x="1406" y="6186"/>
                <wp:lineTo x="0" y="8042"/>
                <wp:lineTo x="0" y="8661"/>
                <wp:lineTo x="281" y="11135"/>
                <wp:lineTo x="1688" y="16084"/>
                <wp:lineTo x="1969" y="17940"/>
                <wp:lineTo x="4500" y="20414"/>
                <wp:lineTo x="6469" y="21033"/>
                <wp:lineTo x="16594" y="21033"/>
                <wp:lineTo x="19969" y="16084"/>
                <wp:lineTo x="21094" y="12682"/>
                <wp:lineTo x="21094" y="9898"/>
                <wp:lineTo x="19969" y="5258"/>
                <wp:lineTo x="17156" y="2784"/>
                <wp:lineTo x="13500" y="619"/>
                <wp:lineTo x="12094" y="619"/>
              </wp:wrapPolygon>
            </wp:wrapThrough>
            <wp:docPr id="15" name="Рисунок 15" descr="E:\Картинки\Картинки\0_519ff_4832d40e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артинки\Картинки\0_519ff_4832d40e_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161B" w:rsidRPr="004E2AC1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spellEnd"/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гости к детям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 новая кукла. Она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мится с ними и хочет поиграть. Но ребята соби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ются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на</w:t>
      </w:r>
      <w:proofErr w:type="gramEnd"/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прогулку и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кукле идти с ними. Кукла жалуется, что она не может одеваться, и тогда ребята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ей свою помощь. Дети достают из шкаф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чика кукольную одежду, назы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ее,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то, что нужно сейчас одеть по погоде. С помощью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теля в</w:t>
      </w:r>
      <w:bookmarkStart w:id="0" w:name="metric_img7"/>
      <w:bookmarkEnd w:id="0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правильной после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тельности они одевают куклу. Затем дети одева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сами и выхо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дят вместе с куклой на прогулку. По возв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нии с прогулки дети разде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ются сами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 разде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куклу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в нужной последовательности, коммен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руя свои действия.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Магазин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аучить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детей клас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фи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меты по общим признакам,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чувс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тво взаимопомощи,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рить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ввести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тия «игрушки», «мебель», «продукты питания», «посуда».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игрушки, изоб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ющие товары,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можно купить в магазине, распо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на витрине, деньги.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3–7 лет.</w:t>
      </w: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1346200</wp:posOffset>
            </wp:positionH>
            <wp:positionV relativeFrom="paragraph">
              <wp:posOffset>-5080</wp:posOffset>
            </wp:positionV>
            <wp:extent cx="1356360" cy="1537970"/>
            <wp:effectExtent l="0" t="0" r="0" b="5080"/>
            <wp:wrapThrough wrapText="bothSides">
              <wp:wrapPolygon edited="0">
                <wp:start x="0" y="0"/>
                <wp:lineTo x="0" y="21404"/>
                <wp:lineTo x="21236" y="21404"/>
                <wp:lineTo x="21236" y="0"/>
                <wp:lineTo x="0" y="0"/>
              </wp:wrapPolygon>
            </wp:wrapThrough>
            <wp:docPr id="27" name="Рисунок 27" descr="E:\Картинки\Картинки\kids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Картинки\Картинки\kids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размес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тить в удоб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ном месте огром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супер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кет с такими отделами, как овощной, продуктовый, молочный, булоч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ная и прочие, куда будут ходить покупатели. Дети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роли продавцов, кассиров, торго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вых работ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ков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в отделах, рассор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товары по отде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лам – продукты, рыба, хлебо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ные изделия, </w:t>
      </w:r>
      <w:bookmarkStart w:id="1" w:name="metric_img8"/>
      <w:bookmarkEnd w:id="1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мясо, молоко, быто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вая химия и т. д. Они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дят в супер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кет за покуп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ками вместе со своими друзьями,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товар, сове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с продавцами,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 кассе.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В ходе игры педа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гогу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димо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между продав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цами и покупателями. Чем старше дети, тем больше отде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лов и това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 может быть в супермаркете.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Игрушки у врача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чить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детей уходу за больными и пользо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меди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кими инструментами,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 детях внимательность, чуткость,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запас: ввести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тия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«больница», «больной», «лечение», «лекарства», «температура», «стационар».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192405</wp:posOffset>
            </wp:positionV>
            <wp:extent cx="1021080" cy="1537970"/>
            <wp:effectExtent l="0" t="0" r="7620" b="5080"/>
            <wp:wrapThrough wrapText="bothSides">
              <wp:wrapPolygon edited="0">
                <wp:start x="0" y="0"/>
                <wp:lineTo x="0" y="21404"/>
                <wp:lineTo x="21358" y="21404"/>
                <wp:lineTo x="21358" y="0"/>
                <wp:lineTo x="0" y="0"/>
              </wp:wrapPolygon>
            </wp:wrapThrough>
            <wp:docPr id="24" name="Рисунок 24" descr="E:\Картинки\Картинки\1235572626_c86db5d7b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Картинки\Картинки\1235572626_c86db5d7bf1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уклы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зверята, меди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инструменты: термометр, шприц, таблетки, ложечка, фонендоскоп, вата, баночки с лекарствами, бинт, халат и чепчик для врача.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3–7 лет.</w:t>
      </w: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поиграть,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Доктор и Медсестра, остальные дети берут в руки 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зверю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шек и кукол,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дят в полик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нику на прием. К врачу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паци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енты с различ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ными заболеваниями: у мишки болят зубы, потому что он ел много сладкого, кукла </w:t>
      </w:r>
      <w:bookmarkStart w:id="2" w:name="metric_img9"/>
      <w:bookmarkEnd w:id="2"/>
    </w:p>
    <w:p w:rsidR="0003161B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Маша прище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мила дверью пальчик и т. д. Уточ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няем действия: Доктор осмат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больного, назна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чает ему лечение, а Медсес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тра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няет его указания. Неко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больные требуют стаци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онар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лечения, их кладут в больницу. Дети стар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шего дошкольного возраста могут выбрать несколько разных специ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алис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тов – терапевта, окулиста, хирурга и других извес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детям врачей. Попа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дая на прием, игрушки рассказывают, почему они попали к врачу,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обсуж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дает с детьми, можно ли было этого избежать, гово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рит, что нужно с большей забо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той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ситься к своему здоровью. В ходе игры дети наблю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дают за тем, как врач лечит больных – делает перевязки, изме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ряет температуру.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оценивает, как дети обща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между собой, напо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нает о том, чтобы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выздо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proofErr w:type="spellEnd"/>
      <w:r>
        <w:rPr>
          <w:rFonts w:eastAsia="Arial Unicode MS" w:cs="Times New Roman"/>
          <w:kern w:val="3"/>
          <w:sz w:val="24"/>
          <w:szCs w:val="24"/>
          <w:lang w:eastAsia="ru-RU"/>
        </w:rPr>
        <w:t>-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вев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игрушки не забы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вали благо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врача за оказан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ную помощь.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Аптека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i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1650365</wp:posOffset>
            </wp:positionH>
            <wp:positionV relativeFrom="paragraph">
              <wp:posOffset>1644015</wp:posOffset>
            </wp:positionV>
            <wp:extent cx="1226185" cy="1530985"/>
            <wp:effectExtent l="0" t="0" r="0" b="0"/>
            <wp:wrapThrough wrapText="bothSides">
              <wp:wrapPolygon edited="0">
                <wp:start x="0" y="0"/>
                <wp:lineTo x="0" y="21233"/>
                <wp:lineTo x="21141" y="21233"/>
                <wp:lineTo x="21141" y="0"/>
                <wp:lineTo x="0" y="0"/>
              </wp:wrapPolygon>
            </wp:wrapThrough>
            <wp:docPr id="21" name="Рисунок 21" descr="E:\Картинки\Картинки\195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артинки\Картинки\1959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618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знания о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сиях работ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ков аптеки: фарма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цевт делает лекарства, кассир-продавец продает их, заве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ющая апте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кой зака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нужные травы и другие препа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раты для изго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лекарств,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«лекарственные препараты», «фармацевт», «заказ», «лекарственные растения».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обору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аптеки.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дится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беседа о том,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люди каких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сий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тают в аптеке, чем занимаются.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мимся с новой ролью – Заве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ющей аптекой. Она прини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мает от насе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лекар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травы и пере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дает их Фармацевтам, чтобы они приго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вили лекар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препараты. Заве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ющая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Работ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кам аптеки и Посе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лям разоб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раться в затруд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тельных ситуациях. Лекар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тва выда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строго по рецептам. Роли дети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самостоятельно, по желанию.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День рождения Степашки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50800</wp:posOffset>
            </wp:positionV>
            <wp:extent cx="1197610" cy="1473200"/>
            <wp:effectExtent l="0" t="0" r="2540" b="0"/>
            <wp:wrapThrough wrapText="bothSides">
              <wp:wrapPolygon edited="0">
                <wp:start x="0" y="0"/>
                <wp:lineTo x="0" y="21228"/>
                <wp:lineTo x="21302" y="21228"/>
                <wp:lineTo x="21302" y="0"/>
                <wp:lineTo x="0" y="0"/>
              </wp:wrapPolygon>
            </wp:wrapThrough>
            <wp:docPr id="29" name="Рисунок 29" descr="E:\Картинки\Картинки\kids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Картинки\Картинки\kids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знания детей о спосо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бах и после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тельности серви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ровки стола для праз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обеда, закре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пить знания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о столо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вых предметах,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внимательность, заботливость, ответственность,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помочь,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запас: ввести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тия «праздничный обед», «именины», «сервировка», «посуда», «сервис».</w:t>
      </w:r>
      <w:proofErr w:type="gramEnd"/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грушки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могут прийти в гости к Степашке, столо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вые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меты – тарелки, вилки, ложки, ножи, чашки, блюдца, салфетки, скатерть, столик, стульчики.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3–4 года.</w:t>
      </w:r>
    </w:p>
    <w:p w:rsidR="0003161B" w:rsidRPr="001A03D4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сооб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щает детям о том, что у Степашки сегодня день рождения,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пойти к нему в гости и позд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 его. Дети берут игрушки, идут в гости к Степашке и позд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его. Степашка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всем чай с тортом и просит помочь ему накрыть стол. Дети активно учас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вуют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</w:p>
    <w:p w:rsidR="0003161B" w:rsidRDefault="0003161B" w:rsidP="0003161B">
      <w:pPr>
        <w:widowControl w:val="0"/>
        <w:suppressAutoHyphens/>
        <w:autoSpaceDN w:val="0"/>
        <w:spacing w:after="0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этом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с помощью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теля серви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руют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стол.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димо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между детьми в процессе игры.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Строим дом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1063625</wp:posOffset>
            </wp:positionV>
            <wp:extent cx="1463040" cy="1389380"/>
            <wp:effectExtent l="0" t="0" r="0" b="0"/>
            <wp:wrapThrough wrapText="bothSides">
              <wp:wrapPolygon edited="0">
                <wp:start x="4781" y="1185"/>
                <wp:lineTo x="3375" y="2369"/>
                <wp:lineTo x="2250" y="4442"/>
                <wp:lineTo x="2250" y="9477"/>
                <wp:lineTo x="2531" y="11254"/>
                <wp:lineTo x="563" y="13327"/>
                <wp:lineTo x="844" y="17770"/>
                <wp:lineTo x="3656" y="20435"/>
                <wp:lineTo x="5344" y="21027"/>
                <wp:lineTo x="20250" y="21027"/>
                <wp:lineTo x="20250" y="15993"/>
                <wp:lineTo x="16875" y="11254"/>
                <wp:lineTo x="16031" y="6219"/>
                <wp:lineTo x="6188" y="1185"/>
                <wp:lineTo x="4781" y="1185"/>
              </wp:wrapPolygon>
            </wp:wrapThrough>
            <wp:docPr id="18" name="Рисунок 18" descr="E:\Картинки\Картинки\07.Moi_igru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артинки\Картинки\07.Moi_igrushk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детей со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ительными профессиями,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роль техники, облег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ющей труд строителей, научить детей соору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жать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ройку неслож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конструкции,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дружес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в коллективе,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знания детей об особен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тях труда строителей,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ввести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тия «постройка», «каменщик»,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«подъемный кран», «строитель», «крановщик», «плотник», «сварщик», «строительный материал».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руп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материал, машины, подъем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кран, игрушки для обыг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постройки, картинки с изоб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нием людей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ительной профессии: каменщика, плотника, крановщика, шофера и т. д.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3–7 лет.</w:t>
      </w: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отга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дать загадку: «Что за башенка стоит, а в окошке свет горит? В этой башне мы живем, и она зовется …? (дом)».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ить большой, прос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дом, где бы могли посе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литься игрушки. Дети вспоминают, какие бывают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ительные профессии, чем заняты люди на стройке. Они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изоб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лей и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proofErr w:type="spellEnd"/>
      <w:r>
        <w:rPr>
          <w:rFonts w:eastAsia="Arial Unicode MS" w:cs="Times New Roman"/>
          <w:kern w:val="3"/>
          <w:sz w:val="24"/>
          <w:szCs w:val="24"/>
          <w:lang w:eastAsia="ru-RU"/>
        </w:rPr>
        <w:t>-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об их обязанностях. Затем дети дого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о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ройке дома.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роли между детьми: одни – Строители, они строят дом; другие – Водители, они подво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зят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риал на стройку, один из детей – Крановщик. В ходе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тва следует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между детьми. Дом готов, и туда могут вселяться новые жители. Дети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играют.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Зоопарк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40640</wp:posOffset>
            </wp:positionV>
            <wp:extent cx="731520" cy="1061085"/>
            <wp:effectExtent l="0" t="0" r="0" b="5715"/>
            <wp:wrapThrough wrapText="bothSides">
              <wp:wrapPolygon edited="0">
                <wp:start x="3938" y="0"/>
                <wp:lineTo x="0" y="1939"/>
                <wp:lineTo x="0" y="3490"/>
                <wp:lineTo x="2813" y="12409"/>
                <wp:lineTo x="1688" y="18614"/>
                <wp:lineTo x="2250" y="21329"/>
                <wp:lineTo x="2813" y="21329"/>
                <wp:lineTo x="16875" y="21329"/>
                <wp:lineTo x="20813" y="21329"/>
                <wp:lineTo x="20813" y="7368"/>
                <wp:lineTo x="20250" y="6205"/>
                <wp:lineTo x="14063" y="0"/>
                <wp:lineTo x="3938" y="0"/>
              </wp:wrapPolygon>
            </wp:wrapThrough>
            <wp:docPr id="13" name="Рисунок 13" descr="E:\Картинки\Картинки\0_506e7_d8c6283f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Картинки\0_506e7_d8c6283f_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15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знания детей о диких животных, их повадках, образе жизни, питании,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любовь, гуман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ние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к животным,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ный запас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детей.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дикие звери,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детям, клетки (из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ительного материала), билеты, деньги, касса.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4–5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603885</wp:posOffset>
            </wp:positionV>
            <wp:extent cx="699135" cy="692150"/>
            <wp:effectExtent l="0" t="0" r="5715" b="0"/>
            <wp:wrapThrough wrapText="bothSides">
              <wp:wrapPolygon edited="0">
                <wp:start x="14125" y="0"/>
                <wp:lineTo x="0" y="1189"/>
                <wp:lineTo x="0" y="8917"/>
                <wp:lineTo x="1177" y="20807"/>
                <wp:lineTo x="1766" y="20807"/>
                <wp:lineTo x="14125" y="20807"/>
                <wp:lineTo x="17068" y="20807"/>
                <wp:lineTo x="18245" y="19024"/>
                <wp:lineTo x="17068" y="9512"/>
                <wp:lineTo x="21188" y="9512"/>
                <wp:lineTo x="21188" y="594"/>
                <wp:lineTo x="20011" y="0"/>
                <wp:lineTo x="14125" y="0"/>
              </wp:wrapPolygon>
            </wp:wrapThrough>
            <wp:docPr id="14" name="Рисунок 14" descr="E:\Картинки\Картинки\0_506f6_4f2c5df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\Картинки\0_506f6_4f2c5dff_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913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сооб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щает детям, что в город приехал зоопарк, и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сходить туда. Дети поку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пают билеты в кассе и идут в зоопарк. Там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животных,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о том, где они живут, чем питаются. В ходе игры следует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детей на то, как надо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щаться с животными, как ухажи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за ними.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Детский сад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знания детей о назна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нии детс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кого сада, о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сиях тех людей,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здесь работают, – воспитателя, няни, повара, музы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кального работника,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у детей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подра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жать дейс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виям взрослых, забот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ливо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ситься к своим воспитанникам.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271780</wp:posOffset>
            </wp:positionV>
            <wp:extent cx="1333500" cy="1010285"/>
            <wp:effectExtent l="0" t="0" r="0" b="0"/>
            <wp:wrapThrough wrapText="bothSides">
              <wp:wrapPolygon edited="0">
                <wp:start x="12343" y="0"/>
                <wp:lineTo x="4011" y="3258"/>
                <wp:lineTo x="1234" y="4887"/>
                <wp:lineTo x="309" y="17921"/>
                <wp:lineTo x="617" y="19957"/>
                <wp:lineTo x="2160" y="20772"/>
                <wp:lineTo x="4937" y="21179"/>
                <wp:lineTo x="9566" y="21179"/>
                <wp:lineTo x="20366" y="21179"/>
                <wp:lineTo x="20983" y="19957"/>
                <wp:lineTo x="19749" y="15477"/>
                <wp:lineTo x="18823" y="13848"/>
                <wp:lineTo x="20057" y="13848"/>
                <wp:lineTo x="20057" y="10997"/>
                <wp:lineTo x="19131" y="7331"/>
                <wp:lineTo x="20674" y="3258"/>
                <wp:lineTo x="20057" y="1222"/>
                <wp:lineTo x="17280" y="0"/>
                <wp:lineTo x="12343" y="0"/>
              </wp:wrapPolygon>
            </wp:wrapThrough>
            <wp:docPr id="17" name="Рисунок 17" descr="E:\Картинки\Картинки\2fe89fe445f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артинки\Картинки\2fe89fe445fd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игрушки,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для игры в детс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кий сад.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4–5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поиг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 в детс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кий сад.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назна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чаем детей на роли Воспитателя, Няни, Музы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кального руководителя. В качес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тве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ков высту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пают куклы,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зверюшки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. В ходе игры следят за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ями с детьми,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им найти выход из слож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ситуаций.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lastRenderedPageBreak/>
        <w:t>Парикмахерская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детей с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сией парикмахера,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культуру общения,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х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алат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для парикмахера, накидка для клиента, инст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менты парик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хера – расческа, ножницы, флакон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чики для одеколона, лака, фен и т. д.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4–5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328930</wp:posOffset>
            </wp:positionV>
            <wp:extent cx="690880" cy="1231265"/>
            <wp:effectExtent l="0" t="0" r="0" b="6985"/>
            <wp:wrapThrough wrapText="bothSides">
              <wp:wrapPolygon edited="0">
                <wp:start x="0" y="0"/>
                <wp:lineTo x="0" y="21388"/>
                <wp:lineTo x="20846" y="21388"/>
                <wp:lineTo x="20846" y="0"/>
                <wp:lineTo x="0" y="0"/>
              </wp:wrapPolygon>
            </wp:wrapThrough>
            <wp:docPr id="26" name="Рисунок 26" descr="E:\Картинки\Картинки\hygien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Картинки\Картинки\hygiene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тук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в дверь. В гости к детям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 кукла Катя. Она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мится со всеми детьми и заме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чает в группе зеркало. Кукла 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детей, нет ли у них расчески? Ее косичка расплелась, и она хотела бы причесаться. Кукле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гают сходить в парикмахерскую.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Уточняется, что там есть несколько залов: женский, мужской, маникюрный, в них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тают хоро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шие мастера, и они быстро приве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дут прическу Кати в порядок. Назна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чаем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Парикмахеров, они зани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мают свои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чие места. В салон идут другие дети и куклы. Катя оста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очень довольной, ей нравится ее прическа. Она благо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 детей и обещает в следу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ющий раз прийти именно в эту парикмахерскую. В процессе игры дети узнают об обязан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тях парик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хера – стрижке, бритье, укладке волос в прическу, маникюре.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В библиотеке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круго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зор детей, научить детей правильно пользо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ваться услу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гами библиотеки, приме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нять знания лите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тур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ных произведений, ранее полу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на занятиях, закре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пить знания о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сии библиотекаря,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уваже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труду библи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каря и береж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книге,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«библиотека», «профессия», «библиотекарь», «читальный зал».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ниги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детям, ящик с картинками, картотека, карандаши, наборы открыток.</w:t>
      </w:r>
    </w:p>
    <w:p w:rsidR="0003161B" w:rsidRPr="001D7DA0" w:rsidRDefault="0003161B" w:rsidP="0003161B">
      <w:pPr>
        <w:widowControl w:val="0"/>
        <w:tabs>
          <w:tab w:val="center" w:pos="2268"/>
        </w:tabs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142875</wp:posOffset>
            </wp:positionV>
            <wp:extent cx="1614170" cy="1210945"/>
            <wp:effectExtent l="0" t="0" r="5080" b="0"/>
            <wp:wrapThrough wrapText="bothSides">
              <wp:wrapPolygon edited="0">
                <wp:start x="2549" y="2718"/>
                <wp:lineTo x="1020" y="6116"/>
                <wp:lineTo x="765" y="8495"/>
                <wp:lineTo x="2039" y="14272"/>
                <wp:lineTo x="765" y="14272"/>
                <wp:lineTo x="1020" y="16310"/>
                <wp:lineTo x="3059" y="19029"/>
                <wp:lineTo x="5098" y="19029"/>
                <wp:lineTo x="20393" y="15291"/>
                <wp:lineTo x="21158" y="14272"/>
                <wp:lineTo x="18354" y="14272"/>
                <wp:lineTo x="21158" y="11893"/>
                <wp:lineTo x="21413" y="10534"/>
                <wp:lineTo x="20393" y="8835"/>
                <wp:lineTo x="20648" y="5777"/>
                <wp:lineTo x="17844" y="4078"/>
                <wp:lineTo x="11981" y="2718"/>
                <wp:lineTo x="2549" y="2718"/>
              </wp:wrapPolygon>
            </wp:wrapThrough>
            <wp:docPr id="32" name="Рисунок 32" descr="C:\Users\Вика\Pictures\картинки4\skazka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ика\Pictures\картинки4\skazka1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ab/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поиг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 в библиотеку. Все вместе вспо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нают о том, кто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тает в библиотеке, чем там занимаются. Дети сами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2–3 Библиотекарей, у каждого из них по несколько книжек. Остальные дети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ются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на</w:t>
      </w:r>
      <w:proofErr w:type="gramEnd"/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kern w:val="3"/>
          <w:sz w:val="24"/>
          <w:szCs w:val="24"/>
          <w:lang w:eastAsia="ru-RU"/>
        </w:rPr>
        <w:t>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есколь</w:t>
      </w:r>
      <w:r>
        <w:rPr>
          <w:rFonts w:eastAsia="Arial Unicode MS" w:cs="Times New Roman"/>
          <w:kern w:val="3"/>
          <w:sz w:val="24"/>
          <w:szCs w:val="24"/>
          <w:lang w:eastAsia="ru-RU"/>
        </w:rPr>
        <w:t xml:space="preserve">ко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групп. Каждую группу обслу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один Библиотекарь. Он пока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много книг, а чтобы взять понра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юся книгу, ребе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нок должен назвать ее или коротко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зать о том, что в ней написано. Можно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зать стихот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из книги,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рую берет ребенок. В ходе игры дают советы детям,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затруд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выбрать книгу. Библи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карю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димо быть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повни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тельнее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 посетителям, пока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иллюс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ции к понра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шимся книгам. Неко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дети желают остаться в читальном зале, чтобы посмот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реть наборы картинок, открытки. Они делятся своими впечатлениями. В конце игры дети рассказывают, как они играли, какие книги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гал им Библиотекарь, гово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 о том, что им больше всего понравилось.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lastRenderedPageBreak/>
        <w:t>Космонавты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1056005</wp:posOffset>
            </wp:positionV>
            <wp:extent cx="1585595" cy="1301750"/>
            <wp:effectExtent l="0" t="0" r="0" b="0"/>
            <wp:wrapThrough wrapText="bothSides">
              <wp:wrapPolygon edited="0">
                <wp:start x="0" y="0"/>
                <wp:lineTo x="0" y="21179"/>
                <wp:lineTo x="21280" y="21179"/>
                <wp:lineTo x="21280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тема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тику сюжет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игр, 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с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той космо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тов в космосе,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смелость, выдержку,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«космическое пространство», «космодром», «полет», «открытый космос».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кий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корабль и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материал, прис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ющие ремни, инст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менты для работы в космосе, 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фотоаппараты.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вает у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детей, хотели бы они побы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 космосе? Каким нужно быть человеком, чтобы поле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теть в космос? (Сильным, смелым, ловким, умным.) Он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отпра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в космос, чтобы оста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 там спутник,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рый будет пере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на Землю сигналы о погоде. Также надо будет сделать фотог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фии нашей планеты с космоса. Все вместе вспоминают, что еще нужно взять с собой, чтобы ничего не могло случиться во время полета. Дети обыг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ситуацию. Они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няют зада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и возв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на Землю. Роли Пилотов, Штурмана, Радиста, Капи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тана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детей.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 xml:space="preserve">Семья 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ф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орми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о коллек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ном веде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нии хозяйства, семей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ном бюджете, о семей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взаимоотношениях, совмес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досугах,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любовь, доброжелательное, забот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членам семьи, инте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рес к их деятельности.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105410</wp:posOffset>
            </wp:positionH>
            <wp:positionV relativeFrom="margin">
              <wp:posOffset>1764665</wp:posOffset>
            </wp:positionV>
            <wp:extent cx="984885" cy="1602740"/>
            <wp:effectExtent l="0" t="0" r="5715" b="0"/>
            <wp:wrapTight wrapText="bothSides">
              <wp:wrapPolygon edited="0">
                <wp:start x="0" y="0"/>
                <wp:lineTo x="0" y="21309"/>
                <wp:lineTo x="21308" y="21309"/>
                <wp:lineTo x="21308" y="0"/>
                <wp:lineTo x="0" y="0"/>
              </wp:wrapPolygon>
            </wp:wrapTight>
            <wp:docPr id="4" name="Рисунок 3" descr="C:\Users\Public\Pictures\Sample Pictures\1284230323_kids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1284230323_kids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игрушки,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для игры в семью: куклы, мебель, посуда, вещи и т. д.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«поиграть в семью». Роли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по желанию. Семья очень большая, у Бабушки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тоит день рождения. Все хлопо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чут об устро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ении праздника. Одни Члены семьи заку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пают продукты, другие гото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вят праз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обед, серви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руют стол,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третьи подго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разв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тельную программу. В ходе игры нужно наблю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дать за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ями между Членами семьи, вовремя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гать им.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В кафе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412750</wp:posOffset>
            </wp:positionV>
            <wp:extent cx="1505585" cy="1988820"/>
            <wp:effectExtent l="0" t="0" r="0" b="0"/>
            <wp:wrapThrough wrapText="bothSides">
              <wp:wrapPolygon edited="0">
                <wp:start x="7379" y="0"/>
                <wp:lineTo x="5739" y="207"/>
                <wp:lineTo x="5739" y="828"/>
                <wp:lineTo x="6833" y="3310"/>
                <wp:lineTo x="3826" y="3724"/>
                <wp:lineTo x="1367" y="5172"/>
                <wp:lineTo x="1367" y="6621"/>
                <wp:lineTo x="0" y="7241"/>
                <wp:lineTo x="0" y="9931"/>
                <wp:lineTo x="1367" y="13241"/>
                <wp:lineTo x="820" y="18414"/>
                <wp:lineTo x="4919" y="19862"/>
                <wp:lineTo x="10659" y="20276"/>
                <wp:lineTo x="13665" y="21310"/>
                <wp:lineTo x="15032" y="21310"/>
                <wp:lineTo x="16945" y="21310"/>
                <wp:lineTo x="16671" y="19862"/>
                <wp:lineTo x="20224" y="17172"/>
                <wp:lineTo x="19404" y="13241"/>
                <wp:lineTo x="20771" y="9931"/>
                <wp:lineTo x="21044" y="7655"/>
                <wp:lineTo x="21044" y="4966"/>
                <wp:lineTo x="16398" y="3517"/>
                <wp:lineTo x="9019" y="3310"/>
                <wp:lineTo x="9839" y="2276"/>
                <wp:lineTo x="9566" y="1034"/>
                <wp:lineTo x="8472" y="0"/>
                <wp:lineTo x="7379" y="0"/>
              </wp:wrapPolygon>
            </wp:wrapThrough>
            <wp:docPr id="25" name="Рисунок 25" descr="E:\Картинки\Картинки\887400821523799032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артинки\Картинки\88740082152379903253.gif"/>
                    <pic:cNvPicPr>
                      <a:picLocks noChangeAspect="1" noChangeArrowheads="1" noCrop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чить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культуре пове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в общес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местах, уметь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нять обязан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ности повара, официанта.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обору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для кафе, игрушки-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куклы, деньги.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spellEnd"/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гости к детям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 Буратино. Он 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мился со всеми детьми, подру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жился с другими игрушками. Бура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тино решает прига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сить своих новых друзей в кафе, чтобы угос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тить их мороженым. Все отправ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 кафе. Там их обслу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Официанты. Дети учатся правильно делать заказ, благо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 за обслуживание.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Кругосветное путешествие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438785</wp:posOffset>
            </wp:positionH>
            <wp:positionV relativeFrom="paragraph">
              <wp:posOffset>637540</wp:posOffset>
            </wp:positionV>
            <wp:extent cx="1946910" cy="1086485"/>
            <wp:effectExtent l="0" t="0" r="0" b="0"/>
            <wp:wrapThrough wrapText="bothSides">
              <wp:wrapPolygon edited="0">
                <wp:start x="0" y="0"/>
                <wp:lineTo x="0" y="21209"/>
                <wp:lineTo x="21346" y="21209"/>
                <wp:lineTo x="21346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круго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зор детей, закреп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знания о частях света, разных стран,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ние путешествовать,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дружес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взаимоотношения,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«капитан», «путешествие вокруг света», «Азия», «Индия», «Европа», «Тихий океан».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орабль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сделан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из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ительного материала, штурвал, бинокль, карта мира.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отпра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в кругос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 путе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вие на корабле.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детей на роли Капитана, Радиста, Матроса, Мичмана. Закреп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ляем знания о том, что делают на корабле эти люди – их права и обязанности. Корабль проп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вает и Африку, и Индию, и другие страны и </w:t>
      </w:r>
      <w:bookmarkStart w:id="3" w:name="metric_img12"/>
      <w:bookmarkEnd w:id="3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континенты. Моря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кам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дится ловко управ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кораблем, чтобы не стол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нуться с айсбергом, 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с бурей. Только слажен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ная работа и дружба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гают им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с этим испытанием.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На дорогах города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1487805</wp:posOffset>
            </wp:positionH>
            <wp:positionV relativeFrom="paragraph">
              <wp:posOffset>220980</wp:posOffset>
            </wp:positionV>
            <wp:extent cx="853440" cy="1080135"/>
            <wp:effectExtent l="0" t="0" r="3810" b="5715"/>
            <wp:wrapThrough wrapText="bothSides">
              <wp:wrapPolygon edited="0">
                <wp:start x="0" y="0"/>
                <wp:lineTo x="0" y="21333"/>
                <wp:lineTo x="21214" y="21333"/>
                <wp:lineTo x="21214" y="0"/>
                <wp:lineTo x="0" y="0"/>
              </wp:wrapPolygon>
            </wp:wrapThrough>
            <wp:docPr id="22" name="Рисунок 22" descr="E:\Картинки\Картинки\9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артинки\Картинки\909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344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з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акре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знания детей о прави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лах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движения, 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с новой ролью – регулировщик,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выдержку, терпение,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дороге.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машины, флажки для регу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щика – крас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 зеленый.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д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етям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ить краси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вое здание – театр.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раем место для постройки. Но сначала нужно пере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везти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риал в нужное место. С этим легко 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вятся води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тели на машинах. Дети берут машины и едут за стройматериалом. Но вот неудача – на глав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доро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гах не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тает светофор. Чтобы не было аварии на дороге, необходимо, чтобы движе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нием машин управ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лял регулировщик.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раем Регулировщика. Он стано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вится в </w:t>
      </w:r>
      <w:bookmarkStart w:id="4" w:name="metric_img13"/>
      <w:bookmarkEnd w:id="4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кружок. В руках у него крас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 зеле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флажки. Крас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флажок – «стой», зеле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флажок – «иди». Теперь все будет в порядке. Регу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щик управ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ляет движением.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54610</wp:posOffset>
            </wp:positionH>
            <wp:positionV relativeFrom="margin">
              <wp:posOffset>3249930</wp:posOffset>
            </wp:positionV>
            <wp:extent cx="828040" cy="927735"/>
            <wp:effectExtent l="0" t="0" r="0" b="5715"/>
            <wp:wrapTight wrapText="bothSides">
              <wp:wrapPolygon edited="0">
                <wp:start x="7454" y="0"/>
                <wp:lineTo x="4472" y="1774"/>
                <wp:lineTo x="4472" y="8871"/>
                <wp:lineTo x="2485" y="14193"/>
                <wp:lineTo x="0" y="15524"/>
                <wp:lineTo x="0" y="17741"/>
                <wp:lineTo x="6460" y="21290"/>
                <wp:lineTo x="13914" y="21290"/>
                <wp:lineTo x="14411" y="21290"/>
                <wp:lineTo x="20871" y="14637"/>
                <wp:lineTo x="20871" y="6653"/>
                <wp:lineTo x="14411" y="444"/>
                <wp:lineTo x="13417" y="0"/>
                <wp:lineTo x="7454" y="0"/>
              </wp:wrapPolygon>
            </wp:wrapTight>
            <wp:docPr id="6" name="Рисунок 16" descr="0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_00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Правила дорожного движения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родол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учить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детей ориен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ваться по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ным знакам, соблю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дать правила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движения.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умение быть вежливыми,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тельными друг к другу, уметь ориен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ваться в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ситуации,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«пост ГИБДД», «светофор», «нарушение движения», «превышение скорости», «штраф».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автомобили,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знаки, светофор; для сотруд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ника ГИБДД – мили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цей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кая фуражка, палочка, радар; води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кие удостоверения,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техталоны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д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етям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выбрать сотруд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ков ГИБДД, чтобы те                                                        следили за поряд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ком на доро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гах города. Остальные дети – автомобилисты.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ляют между собой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 xml:space="preserve">роли </w:t>
      </w:r>
      <w:bookmarkStart w:id="5" w:name="metric_img14"/>
      <w:bookmarkEnd w:id="5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ков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бензозаправки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. В ходе игры дети стара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не нару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шать правила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движения.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Мы – спортсмены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972185</wp:posOffset>
            </wp:positionV>
            <wp:extent cx="842645" cy="1452245"/>
            <wp:effectExtent l="0" t="0" r="0" b="0"/>
            <wp:wrapThrough wrapText="bothSides">
              <wp:wrapPolygon edited="0">
                <wp:start x="977" y="0"/>
                <wp:lineTo x="0" y="567"/>
                <wp:lineTo x="0" y="3967"/>
                <wp:lineTo x="2442" y="4533"/>
                <wp:lineTo x="3418" y="11617"/>
                <wp:lineTo x="6348" y="13600"/>
                <wp:lineTo x="9766" y="13600"/>
                <wp:lineTo x="9278" y="18134"/>
                <wp:lineTo x="11720" y="21251"/>
                <wp:lineTo x="12208" y="21251"/>
                <wp:lineTo x="15626" y="21251"/>
                <wp:lineTo x="16603" y="21251"/>
                <wp:lineTo x="17091" y="18984"/>
                <wp:lineTo x="20998" y="15017"/>
                <wp:lineTo x="20998" y="6233"/>
                <wp:lineTo x="19044" y="4533"/>
                <wp:lineTo x="15626" y="3117"/>
                <wp:lineTo x="6348" y="0"/>
                <wp:lineTo x="977" y="0"/>
              </wp:wrapPolygon>
            </wp:wrapThrough>
            <wp:docPr id="19" name="Рисунок 19" descr="E:\Картинки\Картинки\498_114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артинки\Картинки\498_114_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д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детям знания о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мости заня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тий спортом, совер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спор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навыки – ходьбу, бег, метание, лазание. Разви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физи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качества: быстроту, ловкость, коор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цию движений, глазомер, ориен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ровку в пространстве.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м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едали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победителям, реклам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щит для демон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ции коли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тва зара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баллов, спор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инвен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тарь – мячи, скакалки, кегли, канат,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лесенки, скамейки и т. д.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провести сорев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по разным видам спорта.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детей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судей, орга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 соревнования. Остальные дети – спортсмены. Каждый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рает вид спорта, в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ром будет состя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заться с соперниками. Судьи присуж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дают баллы за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ние задания. </w:t>
      </w:r>
      <w:bookmarkStart w:id="6" w:name="metric_img16"/>
      <w:bookmarkEnd w:id="6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Игра закан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награж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нием победителей.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На станции технического обслуживания автомобилей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тема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тику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ительных игр, разви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конс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умения, прояв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творчество, нахо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дить удач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ное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место для игры, 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с новой ролью – слеса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рем по ремонту автомашин. 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2139950</wp:posOffset>
            </wp:positionH>
            <wp:positionV relativeFrom="margin">
              <wp:posOffset>52705</wp:posOffset>
            </wp:positionV>
            <wp:extent cx="612775" cy="1129665"/>
            <wp:effectExtent l="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8775" r="6044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2775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мате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риал для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ройки гаража, слесар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инст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менты для ремонта машин, обору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для мойки и покраске автомобилей.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детям о том, что на доро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гах города очень много авто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лей и эти авто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били очень часто ломаются, поэтому нам надо открыть стан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цию техни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кого обслу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автомобилей. Детям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ить большой гараж, обору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вать место под мойку автомашин, выбрать сотрудников, </w:t>
      </w:r>
      <w:bookmarkStart w:id="7" w:name="metric_img18"/>
      <w:bookmarkEnd w:id="7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обслу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ющий персонал. Их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мят с новой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чей специ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альнос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тью – слеса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рем по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ремонту машин (мотора, руле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вого управления, тормо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зов и т. д.).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Пограничники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2038985</wp:posOffset>
            </wp:positionH>
            <wp:positionV relativeFrom="paragraph">
              <wp:posOffset>1302385</wp:posOffset>
            </wp:positionV>
            <wp:extent cx="80137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052" y="21451"/>
                <wp:lineTo x="21052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родол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детей с воен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ными профессиями, уточ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нить распо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док дня военнослужащих, в чем заклю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их служба,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смелость, ловкость, умение четко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нять приказы командира,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«граница», «пост», «охрана», «нарушение», «сигнал тревоги», «пограничник», «собаковод».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b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раница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погра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столб, автомат, погра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ная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собака, воен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фуражки.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побы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на госу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границе нашей Родины. Прово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дится беседа о том, кто охра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няет границу, с какой целью, как прохо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 служба пограничника, каков распо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док дня воен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человека. Дети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роли Воен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командира, Начальника погра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заставы, Пограничников, Собаководов. В игре дети приме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няют знания и умения, полу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на преды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щих занятиях.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димо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детей на поддер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жку и дружес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кую взаимопомощь.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Школа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точ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нить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знания детей о том, чем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зани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 школе, какие бывают уроки, чему учит учитель,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учиться в школе, уваже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труду учителя,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«школьные принадлежности», «портфель», «пенал», «ученики» и т. д.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-1167130</wp:posOffset>
            </wp:positionV>
            <wp:extent cx="1602740" cy="961390"/>
            <wp:effectExtent l="0" t="0" r="0" b="0"/>
            <wp:wrapThrough wrapText="bothSides">
              <wp:wrapPolygon edited="0">
                <wp:start x="2311" y="0"/>
                <wp:lineTo x="0" y="6848"/>
                <wp:lineTo x="0" y="16264"/>
                <wp:lineTo x="2054" y="20544"/>
                <wp:lineTo x="2311" y="20972"/>
                <wp:lineTo x="20282" y="20972"/>
                <wp:lineTo x="21052" y="20544"/>
                <wp:lineTo x="21309" y="9844"/>
                <wp:lineTo x="21309" y="6420"/>
                <wp:lineTo x="19512" y="0"/>
                <wp:lineTo x="2311" y="0"/>
              </wp:wrapPolygon>
            </wp:wrapThrough>
            <wp:docPr id="12" name="Рисунок 12" descr="E:\картинки к сайту\shko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 к сайту\shkola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учки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, тетради, детс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книжки, азбука, цифры, доска, мел, указка.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 xml:space="preserve">Ход </w:t>
      </w:r>
      <w:proofErr w:type="spell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игры</w:t>
      </w: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поиг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 в школу. Прово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дится беседа о том, зачем нужна школа, кто там работает, что делают ученики.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детей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Учитель. Остальные дети – Ученики. Учитель задает учени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кам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задания, они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и стара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тельно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няют его. На другом уроке другой Учитель. Дети зани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на уроках математики, родного языка, физкультуры, пения и т. д.</w:t>
      </w: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2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Космическое приключение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научить применять свои знания и умения на практике, создать между детьми дружескую атмосферу, развить у них ответственность, интерес, расширить словарный запас – «космос», «планета», «Марс», «космическое пространство», «невесомость», «космодром».</w:t>
      </w:r>
      <w:proofErr w:type="gramEnd"/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космический корабль, медицинские инструменты для врача, плакаты видов нашей планеты из космоса.</w:t>
      </w:r>
    </w:p>
    <w:p w:rsidR="0003161B" w:rsidRPr="001D7DA0" w:rsidRDefault="0003161B" w:rsidP="0003161B">
      <w:pPr>
        <w:widowControl w:val="0"/>
        <w:tabs>
          <w:tab w:val="center" w:pos="2268"/>
        </w:tabs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</w:t>
      </w:r>
      <w:r w:rsidRPr="001D7DA0">
        <w:rPr>
          <w:rFonts w:eastAsia="Arial Unicode MS" w:cs="Times New Roman"/>
          <w:b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6–7 лет.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ab/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ребятам объявляется, что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 xml:space="preserve">через несколько минут стартует космический корабль. Желающие могут стать космическими туристами. Но, чтобы лететь в космос, нужно подумать, какими качествами нужно обладать? (Быть умным, смелым, сильным, добрым, веселым.) И еще надо быть здоровым. Кто решил отправиться в космос, должен пройти медицинскую комиссию. Врач </w:t>
      </w: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1005205</wp:posOffset>
            </wp:positionV>
            <wp:extent cx="1316355" cy="1394460"/>
            <wp:effectExtent l="0" t="0" r="0" b="0"/>
            <wp:wrapThrough wrapText="bothSides">
              <wp:wrapPolygon edited="0">
                <wp:start x="0" y="0"/>
                <wp:lineTo x="0" y="21246"/>
                <wp:lineTo x="21256" y="21246"/>
                <wp:lineTo x="21256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осматривает туристов и выписывает разрешение. Дети выбирают Пилота, Врача на корабле, Штурмана. Все готовы к полету. Диспетчер объявляет старт. Пассажиры пристегивают ремни. С высоты дети рассматривают (картины) вид планеты Земля, рассуждают о том, почему ее называют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голубой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планетой (большая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часть покрыта водой). Дети рассказывают, какие они знают океаны, моря, горы. Космический корабль делает остановку на планете Марс. Туристы выходят, осматривают планету, делают выводы о существовании жизни на этой планете. Корабль летит дальше. Следующая остановка – Юпитер. Туристы вновь осматривают планету, делятся своими знаниями и впечатлениями. Корабль возвращается на Землю.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2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Мы – военные разведчики</w:t>
      </w:r>
    </w:p>
    <w:p w:rsidR="0003161B" w:rsidRPr="001D7DA0" w:rsidRDefault="0003161B" w:rsidP="0003161B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развить тематику военизированных игр, учить детей в точности выполнять задания, быть внимательными, осторожными, воспитать уважение к военным профессиям,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желание служить в армии, расширить словарный запас детей – «разведка», «разведчики», «часовой», «охрана», «солдаты».</w:t>
      </w:r>
      <w:proofErr w:type="gramEnd"/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элементы военной одежды для детей, оружие.</w:t>
      </w:r>
    </w:p>
    <w:p w:rsidR="0003161B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</w:t>
      </w:r>
      <w:r w:rsidRPr="001D7DA0">
        <w:rPr>
          <w:rFonts w:eastAsia="Arial Unicode MS" w:cs="Times New Roman"/>
          <w:b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6–7 лет.</w:t>
      </w:r>
    </w:p>
    <w:p w:rsidR="0003161B" w:rsidRPr="001D7DA0" w:rsidRDefault="0003161B" w:rsidP="0003161B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bookmarkStart w:id="8" w:name="_GoBack"/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1170305</wp:posOffset>
            </wp:positionH>
            <wp:positionV relativeFrom="margin">
              <wp:posOffset>1600835</wp:posOffset>
            </wp:positionV>
            <wp:extent cx="1624330" cy="972820"/>
            <wp:effectExtent l="0" t="0" r="0" b="0"/>
            <wp:wrapSquare wrapText="bothSides"/>
            <wp:docPr id="9" name="Рисунок 21" descr="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2433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8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воспитатель предлагает вспомнить фильмы, рассказы о жизни военных разведчиков, предлагает детям поиграть в них. Дети распределяют между собой роли Разведчиков, Часовых, Командиров, Солдат охраны, определяют цели и задачи, следят за их выполнением.</w:t>
      </w:r>
    </w:p>
    <w:p w:rsidR="0003161B" w:rsidRDefault="0003161B" w:rsidP="0003161B">
      <w:pPr>
        <w:ind w:left="142" w:firstLine="142"/>
      </w:pPr>
    </w:p>
    <w:p w:rsidR="00650D6C" w:rsidRDefault="00650D6C"/>
    <w:sectPr w:rsidR="00650D6C" w:rsidSect="004E2AC1">
      <w:pgSz w:w="5954" w:h="8222" w:code="121"/>
      <w:pgMar w:top="851" w:right="709" w:bottom="851" w:left="709" w:header="709" w:footer="709" w:gutter="0"/>
      <w:pgBorders w:offsetFrom="page">
        <w:top w:val="poinsettias" w:sz="11" w:space="24" w:color="auto"/>
        <w:left w:val="poinsettias" w:sz="11" w:space="24" w:color="auto"/>
        <w:bottom w:val="poinsettias" w:sz="11" w:space="24" w:color="auto"/>
        <w:right w:val="poinsettia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3161B"/>
    <w:rsid w:val="0003161B"/>
    <w:rsid w:val="0065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1B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gif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3248</Words>
  <Characters>18515</Characters>
  <Application>Microsoft Office Word</Application>
  <DocSecurity>0</DocSecurity>
  <Lines>154</Lines>
  <Paragraphs>43</Paragraphs>
  <ScaleCrop>false</ScaleCrop>
  <Company>Microsoft</Company>
  <LinksUpToDate>false</LinksUpToDate>
  <CharactersWithSpaces>21720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</dc:creator>
  <cp:keywords/>
  <dc:description/>
  <cp:lastModifiedBy>Галина Николаевна</cp:lastModifiedBy>
  <cp:revision>1</cp:revision>
  <dcterms:created xsi:type="dcterms:W3CDTF">2016-03-18T12:02:00Z</dcterms:created>
  <dcterms:modified xsi:type="dcterms:W3CDTF">2016-03-18T12:03:00Z</dcterms:modified>
</cp:coreProperties>
</file>